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48A" w:rsidRPr="00C2748A" w:rsidRDefault="00C2748A" w:rsidP="00C2748A">
      <w:pPr>
        <w:autoSpaceDE w:val="0"/>
        <w:autoSpaceDN w:val="0"/>
        <w:spacing w:after="0" w:line="240" w:lineRule="auto"/>
        <w:rPr>
          <w:rFonts w:ascii="Times New Roman" w:eastAsia="Calibri" w:hAnsi="Times New Roman" w:cs="Times New Roman"/>
          <w:sz w:val="4"/>
          <w:szCs w:val="4"/>
        </w:rPr>
      </w:pPr>
    </w:p>
    <w:p w:rsidR="00C2748A" w:rsidRPr="00C2748A" w:rsidRDefault="00C2748A" w:rsidP="00C2748A">
      <w:pPr>
        <w:autoSpaceDE w:val="0"/>
        <w:autoSpaceDN w:val="0"/>
        <w:spacing w:after="0" w:line="240" w:lineRule="auto"/>
        <w:ind w:left="178"/>
        <w:rPr>
          <w:rFonts w:ascii="Times New Roman" w:eastAsia="Calibri" w:hAnsi="Times New Roman" w:cs="Times New Roman"/>
          <w:sz w:val="20"/>
          <w:szCs w:val="20"/>
        </w:rPr>
      </w:pPr>
      <w:r w:rsidRPr="00C2748A">
        <w:rPr>
          <w:rFonts w:ascii="Times New Roman" w:eastAsia="Calibri" w:hAnsi="Times New Roman" w:cs="Times New Roman"/>
          <w:noProof/>
          <w:sz w:val="20"/>
          <w:szCs w:val="20"/>
        </w:rPr>
        <w:drawing>
          <wp:inline distT="0" distB="0" distL="0" distR="0" wp14:anchorId="7844E514" wp14:editId="0615217C">
            <wp:extent cx="742950" cy="330200"/>
            <wp:effectExtent l="0" t="0" r="0" b="0"/>
            <wp:docPr id="1" name="Picture 6" descr="NewPor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ewPortLogo"/>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742950" cy="330200"/>
                    </a:xfrm>
                    <a:prstGeom prst="rect">
                      <a:avLst/>
                    </a:prstGeom>
                    <a:noFill/>
                    <a:ln>
                      <a:noFill/>
                    </a:ln>
                  </pic:spPr>
                </pic:pic>
              </a:graphicData>
            </a:graphic>
          </wp:inline>
        </w:drawing>
      </w:r>
      <w:bookmarkStart w:id="0" w:name="_GoBack"/>
      <w:bookmarkEnd w:id="0"/>
    </w:p>
    <w:p w:rsidR="00C2748A" w:rsidRPr="00C2748A" w:rsidRDefault="00C2748A" w:rsidP="00C2748A">
      <w:pPr>
        <w:autoSpaceDE w:val="0"/>
        <w:autoSpaceDN w:val="0"/>
        <w:spacing w:before="9" w:after="0" w:line="240" w:lineRule="auto"/>
        <w:rPr>
          <w:rFonts w:ascii="Times New Roman" w:eastAsia="Calibri" w:hAnsi="Times New Roman" w:cs="Times New Roman"/>
          <w:sz w:val="10"/>
          <w:szCs w:val="10"/>
        </w:rPr>
      </w:pPr>
    </w:p>
    <w:p w:rsidR="00C2748A" w:rsidRPr="00C2748A" w:rsidRDefault="00C2748A" w:rsidP="00C2748A">
      <w:pPr>
        <w:autoSpaceDE w:val="0"/>
        <w:autoSpaceDN w:val="0"/>
        <w:spacing w:before="94" w:after="0" w:line="229" w:lineRule="exact"/>
        <w:ind w:left="100"/>
        <w:rPr>
          <w:rFonts w:ascii="Arial" w:eastAsia="Calibri" w:hAnsi="Arial" w:cs="Arial"/>
          <w:sz w:val="20"/>
          <w:szCs w:val="20"/>
        </w:rPr>
      </w:pPr>
      <w:r w:rsidRPr="00C2748A">
        <w:rPr>
          <w:rFonts w:ascii="Arial" w:eastAsia="Calibri" w:hAnsi="Arial" w:cs="Arial"/>
          <w:sz w:val="20"/>
          <w:szCs w:val="20"/>
        </w:rPr>
        <w:t>Recreational Boating</w:t>
      </w:r>
    </w:p>
    <w:p w:rsidR="00C2748A" w:rsidRPr="00C2748A" w:rsidRDefault="00C2748A" w:rsidP="00C2748A">
      <w:pPr>
        <w:autoSpaceDE w:val="0"/>
        <w:autoSpaceDN w:val="0"/>
        <w:spacing w:after="0" w:line="229" w:lineRule="exact"/>
        <w:ind w:left="100"/>
        <w:rPr>
          <w:rFonts w:ascii="Arial" w:eastAsia="Calibri" w:hAnsi="Arial" w:cs="Arial"/>
          <w:sz w:val="20"/>
          <w:szCs w:val="20"/>
        </w:rPr>
      </w:pPr>
      <w:r w:rsidRPr="00C2748A">
        <w:rPr>
          <w:rFonts w:ascii="Arial" w:eastAsia="Calibri" w:hAnsi="Arial" w:cs="Arial"/>
          <w:sz w:val="20"/>
          <w:szCs w:val="20"/>
        </w:rPr>
        <w:t>7001 Seaview Ave. NW #100</w:t>
      </w:r>
    </w:p>
    <w:p w:rsidR="00C2748A" w:rsidRPr="00C2748A" w:rsidRDefault="00C2748A" w:rsidP="00C2748A">
      <w:pPr>
        <w:autoSpaceDE w:val="0"/>
        <w:autoSpaceDN w:val="0"/>
        <w:spacing w:before="2" w:after="0" w:line="229" w:lineRule="exact"/>
        <w:ind w:left="100"/>
        <w:rPr>
          <w:rFonts w:ascii="Arial" w:eastAsia="Calibri" w:hAnsi="Arial" w:cs="Arial"/>
          <w:sz w:val="20"/>
          <w:szCs w:val="20"/>
        </w:rPr>
      </w:pPr>
      <w:r w:rsidRPr="00C2748A">
        <w:rPr>
          <w:rFonts w:ascii="Arial" w:eastAsia="Calibri" w:hAnsi="Arial" w:cs="Arial"/>
          <w:sz w:val="20"/>
          <w:szCs w:val="20"/>
        </w:rPr>
        <w:t>Seattle, WA</w:t>
      </w:r>
      <w:r w:rsidRPr="00C2748A">
        <w:rPr>
          <w:rFonts w:ascii="Arial" w:eastAsia="Calibri" w:hAnsi="Arial" w:cs="Arial"/>
          <w:spacing w:val="54"/>
          <w:sz w:val="20"/>
          <w:szCs w:val="20"/>
        </w:rPr>
        <w:t xml:space="preserve"> </w:t>
      </w:r>
      <w:r w:rsidRPr="00C2748A">
        <w:rPr>
          <w:rFonts w:ascii="Arial" w:eastAsia="Calibri" w:hAnsi="Arial" w:cs="Arial"/>
          <w:sz w:val="20"/>
          <w:szCs w:val="20"/>
        </w:rPr>
        <w:t>98117</w:t>
      </w:r>
    </w:p>
    <w:p w:rsidR="00C2748A" w:rsidRPr="00C2748A" w:rsidRDefault="00C2748A" w:rsidP="00C2748A">
      <w:pPr>
        <w:autoSpaceDE w:val="0"/>
        <w:autoSpaceDN w:val="0"/>
        <w:spacing w:after="0" w:line="229" w:lineRule="exact"/>
        <w:ind w:left="100"/>
        <w:rPr>
          <w:rFonts w:ascii="Arial" w:eastAsia="Calibri" w:hAnsi="Arial" w:cs="Arial"/>
          <w:sz w:val="20"/>
          <w:szCs w:val="20"/>
        </w:rPr>
      </w:pPr>
      <w:r w:rsidRPr="00C2748A">
        <w:rPr>
          <w:rFonts w:ascii="Arial" w:eastAsia="Calibri" w:hAnsi="Arial" w:cs="Arial"/>
          <w:sz w:val="20"/>
          <w:szCs w:val="20"/>
        </w:rPr>
        <w:t>206-787-3006</w:t>
      </w:r>
    </w:p>
    <w:p w:rsidR="00C2748A" w:rsidRPr="00C2748A" w:rsidRDefault="00C2748A" w:rsidP="00C2748A">
      <w:pPr>
        <w:autoSpaceDE w:val="0"/>
        <w:autoSpaceDN w:val="0"/>
        <w:spacing w:before="2" w:after="0" w:line="240" w:lineRule="auto"/>
        <w:ind w:left="100"/>
        <w:rPr>
          <w:rFonts w:ascii="Arial" w:eastAsia="Calibri" w:hAnsi="Arial" w:cs="Arial"/>
          <w:sz w:val="20"/>
          <w:szCs w:val="20"/>
        </w:rPr>
      </w:pPr>
      <w:hyperlink r:id="rId7" w:history="1">
        <w:r w:rsidRPr="00C2748A">
          <w:rPr>
            <w:rFonts w:ascii="Arial" w:eastAsia="Calibri" w:hAnsi="Arial" w:cs="Arial"/>
            <w:color w:val="0563C1"/>
            <w:sz w:val="20"/>
            <w:szCs w:val="20"/>
            <w:u w:val="single"/>
          </w:rPr>
          <w:t>sbm@portseattle.org</w:t>
        </w:r>
      </w:hyperlink>
    </w:p>
    <w:p w:rsidR="00C2748A" w:rsidRPr="00C2748A" w:rsidRDefault="00C2748A" w:rsidP="00C2748A">
      <w:pPr>
        <w:autoSpaceDE w:val="0"/>
        <w:autoSpaceDN w:val="0"/>
        <w:spacing w:before="8" w:after="0" w:line="240" w:lineRule="auto"/>
        <w:rPr>
          <w:rFonts w:ascii="Arial" w:eastAsia="Calibri" w:hAnsi="Arial" w:cs="Arial"/>
          <w:sz w:val="15"/>
          <w:szCs w:val="15"/>
        </w:rPr>
      </w:pPr>
    </w:p>
    <w:p w:rsidR="00C2748A" w:rsidRPr="00C2748A" w:rsidRDefault="00C2748A" w:rsidP="00C2748A">
      <w:pPr>
        <w:autoSpaceDE w:val="0"/>
        <w:autoSpaceDN w:val="0"/>
        <w:spacing w:before="92" w:after="0" w:line="240" w:lineRule="auto"/>
        <w:ind w:left="100"/>
        <w:rPr>
          <w:rFonts w:ascii="Arial" w:eastAsia="Calibri" w:hAnsi="Arial" w:cs="Arial"/>
          <w:b/>
          <w:bCs/>
          <w:sz w:val="24"/>
          <w:szCs w:val="24"/>
        </w:rPr>
      </w:pPr>
      <w:r w:rsidRPr="00C2748A">
        <w:rPr>
          <w:rFonts w:ascii="Arial" w:eastAsia="Calibri" w:hAnsi="Arial" w:cs="Arial"/>
          <w:b/>
          <w:bCs/>
          <w:color w:val="000000"/>
          <w:sz w:val="24"/>
          <w:szCs w:val="24"/>
          <w:shd w:val="clear" w:color="auto" w:fill="FFFF00"/>
        </w:rPr>
        <w:t>May 1, 2020</w:t>
      </w:r>
    </w:p>
    <w:p w:rsidR="00C2748A" w:rsidRPr="00C2748A" w:rsidRDefault="00C2748A" w:rsidP="00C2748A">
      <w:pPr>
        <w:autoSpaceDE w:val="0"/>
        <w:autoSpaceDN w:val="0"/>
        <w:spacing w:before="10" w:after="0" w:line="240" w:lineRule="auto"/>
        <w:rPr>
          <w:rFonts w:ascii="Arial" w:eastAsia="Calibri" w:hAnsi="Arial" w:cs="Arial"/>
          <w:b/>
          <w:bCs/>
          <w:sz w:val="23"/>
          <w:szCs w:val="23"/>
        </w:rPr>
      </w:pPr>
    </w:p>
    <w:p w:rsidR="00C2748A" w:rsidRPr="00C2748A" w:rsidRDefault="00C2748A" w:rsidP="00C2748A">
      <w:pPr>
        <w:autoSpaceDE w:val="0"/>
        <w:autoSpaceDN w:val="0"/>
        <w:spacing w:after="0" w:line="240" w:lineRule="auto"/>
        <w:ind w:left="100"/>
        <w:rPr>
          <w:rFonts w:ascii="Arial" w:eastAsia="Calibri" w:hAnsi="Arial" w:cs="Arial"/>
        </w:rPr>
      </w:pPr>
      <w:r w:rsidRPr="00C2748A">
        <w:rPr>
          <w:rFonts w:ascii="Arial" w:eastAsia="Calibri" w:hAnsi="Arial" w:cs="Arial"/>
        </w:rPr>
        <w:t>Dear Shilshole Bay Marina Community,</w:t>
      </w:r>
    </w:p>
    <w:p w:rsidR="00C2748A" w:rsidRPr="00C2748A" w:rsidRDefault="00C2748A" w:rsidP="00C2748A">
      <w:pPr>
        <w:autoSpaceDE w:val="0"/>
        <w:autoSpaceDN w:val="0"/>
        <w:spacing w:before="2" w:after="0" w:line="240" w:lineRule="auto"/>
        <w:rPr>
          <w:rFonts w:ascii="Arial" w:eastAsia="Calibri" w:hAnsi="Arial" w:cs="Arial"/>
        </w:rPr>
      </w:pPr>
    </w:p>
    <w:p w:rsidR="00C2748A" w:rsidRPr="00C2748A" w:rsidRDefault="00C2748A" w:rsidP="00C2748A">
      <w:pPr>
        <w:autoSpaceDE w:val="0"/>
        <w:autoSpaceDN w:val="0"/>
        <w:spacing w:after="0" w:line="240" w:lineRule="auto"/>
        <w:ind w:left="100" w:right="268"/>
        <w:rPr>
          <w:rFonts w:ascii="Arial" w:eastAsia="Calibri" w:hAnsi="Arial" w:cs="Arial"/>
        </w:rPr>
      </w:pPr>
      <w:r w:rsidRPr="00C2748A">
        <w:rPr>
          <w:rFonts w:ascii="Arial" w:eastAsia="Calibri" w:hAnsi="Arial" w:cs="Arial"/>
        </w:rPr>
        <w:t xml:space="preserve">We are reaching out to update you on a few items relating to the ongoing public health emergency. At the Port Commission meeting earlier this week, staff presented an economic recovery framework for operations throughout the organization. You can learn more </w:t>
      </w:r>
      <w:hyperlink r:id="rId8" w:history="1">
        <w:r w:rsidRPr="00C2748A">
          <w:rPr>
            <w:rFonts w:ascii="Arial" w:eastAsia="Calibri" w:hAnsi="Arial" w:cs="Arial"/>
            <w:color w:val="0563C1"/>
            <w:u w:val="single"/>
          </w:rPr>
          <w:t>here</w:t>
        </w:r>
      </w:hyperlink>
      <w:r w:rsidRPr="00C2748A">
        <w:rPr>
          <w:rFonts w:ascii="Arial" w:eastAsia="Calibri" w:hAnsi="Arial" w:cs="Arial"/>
        </w:rPr>
        <w:t xml:space="preserve">. We encourage you to continue to track Port Commission activities. You can tune into the commission meeting through </w:t>
      </w:r>
      <w:hyperlink r:id="rId9" w:history="1">
        <w:r w:rsidRPr="00C2748A">
          <w:rPr>
            <w:rFonts w:ascii="Arial" w:eastAsia="Calibri" w:hAnsi="Arial" w:cs="Arial"/>
            <w:color w:val="0563C1"/>
            <w:u w:val="single"/>
          </w:rPr>
          <w:t>our website</w:t>
        </w:r>
      </w:hyperlink>
      <w:r w:rsidRPr="00C2748A">
        <w:rPr>
          <w:rFonts w:ascii="Arial" w:eastAsia="Calibri" w:hAnsi="Arial" w:cs="Arial"/>
        </w:rPr>
        <w:t>, track the meeting schedule and access materials as they are released.</w:t>
      </w:r>
    </w:p>
    <w:p w:rsidR="00C2748A" w:rsidRPr="00C2748A" w:rsidRDefault="00C2748A" w:rsidP="00C2748A">
      <w:pPr>
        <w:autoSpaceDE w:val="0"/>
        <w:autoSpaceDN w:val="0"/>
        <w:spacing w:before="2" w:after="0" w:line="240" w:lineRule="auto"/>
        <w:rPr>
          <w:rFonts w:ascii="Arial" w:eastAsia="Calibri" w:hAnsi="Arial" w:cs="Arial"/>
        </w:rPr>
      </w:pPr>
    </w:p>
    <w:p w:rsidR="00C2748A" w:rsidRPr="00C2748A" w:rsidRDefault="00C2748A" w:rsidP="00C2748A">
      <w:pPr>
        <w:autoSpaceDE w:val="0"/>
        <w:autoSpaceDN w:val="0"/>
        <w:spacing w:after="0" w:line="240" w:lineRule="auto"/>
        <w:ind w:left="100" w:right="169"/>
        <w:rPr>
          <w:rFonts w:ascii="Arial" w:eastAsia="Calibri" w:hAnsi="Arial" w:cs="Arial"/>
        </w:rPr>
      </w:pPr>
      <w:r w:rsidRPr="00C2748A">
        <w:rPr>
          <w:rFonts w:ascii="Arial" w:eastAsia="Calibri" w:hAnsi="Arial" w:cs="Arial"/>
        </w:rPr>
        <w:t xml:space="preserve">On April 27, Governor Inslee announced a </w:t>
      </w:r>
      <w:hyperlink r:id="rId10" w:history="1">
        <w:r w:rsidRPr="00C2748A">
          <w:rPr>
            <w:rFonts w:ascii="Arial" w:eastAsia="Calibri" w:hAnsi="Arial" w:cs="Arial"/>
            <w:color w:val="0563C1"/>
            <w:u w:val="single"/>
          </w:rPr>
          <w:t>partial re-opening of some outdoor recreation</w:t>
        </w:r>
      </w:hyperlink>
      <w:r w:rsidRPr="00C2748A">
        <w:rPr>
          <w:rFonts w:ascii="Arial" w:eastAsia="Calibri" w:hAnsi="Arial" w:cs="Arial"/>
          <w:color w:val="0000FF"/>
        </w:rPr>
        <w:t xml:space="preserve"> </w:t>
      </w:r>
      <w:hyperlink r:id="rId11" w:history="1">
        <w:r w:rsidRPr="00C2748A">
          <w:rPr>
            <w:rFonts w:ascii="Arial" w:eastAsia="Calibri" w:hAnsi="Arial" w:cs="Arial"/>
            <w:color w:val="0563C1"/>
            <w:u w:val="single"/>
          </w:rPr>
          <w:t xml:space="preserve">activities </w:t>
        </w:r>
      </w:hyperlink>
      <w:r w:rsidRPr="00C2748A">
        <w:rPr>
          <w:rFonts w:ascii="Arial" w:eastAsia="Calibri" w:hAnsi="Arial" w:cs="Arial"/>
        </w:rPr>
        <w:t>effective, Tuesday, May 5. With appropriate safety precautions, these activities include: fishing; hunting; playing golf; day use at state parks, state public lands managed by the Department of Natural Resources and at state Fish and Wildlife areas.</w:t>
      </w:r>
    </w:p>
    <w:p w:rsidR="00C2748A" w:rsidRPr="00C2748A" w:rsidRDefault="00C2748A" w:rsidP="00C2748A">
      <w:pPr>
        <w:autoSpaceDE w:val="0"/>
        <w:autoSpaceDN w:val="0"/>
        <w:spacing w:before="10" w:after="0" w:line="240" w:lineRule="auto"/>
        <w:rPr>
          <w:rFonts w:ascii="Arial" w:eastAsia="Calibri" w:hAnsi="Arial" w:cs="Arial"/>
          <w:sz w:val="21"/>
          <w:szCs w:val="21"/>
        </w:rPr>
      </w:pPr>
    </w:p>
    <w:p w:rsidR="00C2748A" w:rsidRPr="00C2748A" w:rsidRDefault="00C2748A" w:rsidP="00C2748A">
      <w:pPr>
        <w:autoSpaceDE w:val="0"/>
        <w:autoSpaceDN w:val="0"/>
        <w:spacing w:after="0" w:line="240" w:lineRule="auto"/>
        <w:ind w:left="100" w:right="96"/>
        <w:rPr>
          <w:rFonts w:ascii="Arial" w:eastAsia="Calibri" w:hAnsi="Arial" w:cs="Arial"/>
        </w:rPr>
      </w:pPr>
      <w:r w:rsidRPr="00C2748A">
        <w:rPr>
          <w:rFonts w:ascii="Arial" w:eastAsia="Calibri" w:hAnsi="Arial" w:cs="Arial"/>
        </w:rPr>
        <w:t xml:space="preserve">With opening day of the boating season traditionally falling on the first weekend in May, we felt it </w:t>
      </w:r>
      <w:proofErr w:type="gramStart"/>
      <w:r w:rsidRPr="00C2748A">
        <w:rPr>
          <w:rFonts w:ascii="Arial" w:eastAsia="Calibri" w:hAnsi="Arial" w:cs="Arial"/>
        </w:rPr>
        <w:t>is was</w:t>
      </w:r>
      <w:proofErr w:type="gramEnd"/>
      <w:r w:rsidRPr="00C2748A">
        <w:rPr>
          <w:rFonts w:ascii="Arial" w:eastAsia="Calibri" w:hAnsi="Arial" w:cs="Arial"/>
        </w:rPr>
        <w:t xml:space="preserve"> important to provide an update on operations at Shilshole Bay Marina:</w:t>
      </w:r>
    </w:p>
    <w:p w:rsidR="00C2748A" w:rsidRPr="00C2748A" w:rsidRDefault="00C2748A" w:rsidP="00C2748A">
      <w:pPr>
        <w:autoSpaceDE w:val="0"/>
        <w:autoSpaceDN w:val="0"/>
        <w:spacing w:before="1" w:after="0" w:line="230" w:lineRule="auto"/>
        <w:ind w:left="820" w:right="209"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proofErr w:type="gramStart"/>
      <w:r w:rsidRPr="00C2748A">
        <w:rPr>
          <w:rFonts w:ascii="Arial" w:eastAsia="Calibri" w:hAnsi="Arial" w:cs="Arial"/>
        </w:rPr>
        <w:t>The</w:t>
      </w:r>
      <w:proofErr w:type="gramEnd"/>
      <w:r w:rsidRPr="00C2748A">
        <w:rPr>
          <w:rFonts w:ascii="Arial" w:eastAsia="Calibri" w:hAnsi="Arial" w:cs="Arial"/>
        </w:rPr>
        <w:t xml:space="preserve"> main office will remain closed to walk-in customers. Staff members are available by phone 24 hours per</w:t>
      </w:r>
      <w:r w:rsidRPr="00C2748A">
        <w:rPr>
          <w:rFonts w:ascii="Arial" w:eastAsia="Calibri" w:hAnsi="Arial" w:cs="Arial"/>
          <w:spacing w:val="-4"/>
        </w:rPr>
        <w:t xml:space="preserve"> </w:t>
      </w:r>
      <w:r w:rsidRPr="00C2748A">
        <w:rPr>
          <w:rFonts w:ascii="Arial" w:eastAsia="Calibri" w:hAnsi="Arial" w:cs="Arial"/>
        </w:rPr>
        <w:t>day.</w:t>
      </w:r>
    </w:p>
    <w:p w:rsidR="00C2748A" w:rsidRPr="00C2748A" w:rsidRDefault="00C2748A" w:rsidP="00C2748A">
      <w:pPr>
        <w:autoSpaceDE w:val="0"/>
        <w:autoSpaceDN w:val="0"/>
        <w:spacing w:before="4" w:after="0" w:line="262" w:lineRule="exact"/>
        <w:ind w:left="1539" w:hanging="361"/>
        <w:rPr>
          <w:rFonts w:ascii="Arial" w:eastAsia="Calibri" w:hAnsi="Arial" w:cs="Arial"/>
        </w:rPr>
      </w:pPr>
      <w:proofErr w:type="gramStart"/>
      <w:r w:rsidRPr="00C2748A">
        <w:rPr>
          <w:rFonts w:ascii="Courier New" w:eastAsia="Calibri" w:hAnsi="Courier New" w:cs="Courier New"/>
          <w:spacing w:val="-6"/>
        </w:rPr>
        <w:t>o</w:t>
      </w:r>
      <w:proofErr w:type="gramEnd"/>
      <w:r w:rsidRPr="00C2748A">
        <w:rPr>
          <w:rFonts w:ascii="Times New Roman" w:eastAsia="Calibri" w:hAnsi="Times New Roman" w:cs="Times New Roman"/>
          <w:spacing w:val="-6"/>
          <w:sz w:val="14"/>
          <w:szCs w:val="14"/>
        </w:rPr>
        <w:t xml:space="preserve">    </w:t>
      </w:r>
      <w:r w:rsidRPr="00C2748A">
        <w:rPr>
          <w:rFonts w:ascii="Arial" w:eastAsia="Calibri" w:hAnsi="Arial" w:cs="Arial"/>
        </w:rPr>
        <w:t>Shilshole Bay</w:t>
      </w:r>
      <w:r w:rsidRPr="00C2748A">
        <w:rPr>
          <w:rFonts w:ascii="Arial" w:eastAsia="Calibri" w:hAnsi="Arial" w:cs="Arial"/>
          <w:spacing w:val="-3"/>
        </w:rPr>
        <w:t xml:space="preserve"> </w:t>
      </w:r>
      <w:r w:rsidRPr="00C2748A">
        <w:rPr>
          <w:rFonts w:ascii="Arial" w:eastAsia="Calibri" w:hAnsi="Arial" w:cs="Arial"/>
        </w:rPr>
        <w:t>Marina</w:t>
      </w:r>
      <w:r w:rsidRPr="00C2748A">
        <w:rPr>
          <w:rFonts w:ascii="Arial" w:eastAsia="Calibri" w:hAnsi="Arial" w:cs="Arial"/>
          <w:spacing w:val="-1"/>
        </w:rPr>
        <w:t xml:space="preserve"> </w:t>
      </w:r>
      <w:r w:rsidRPr="00C2748A">
        <w:rPr>
          <w:rFonts w:ascii="Arial" w:eastAsia="Calibri" w:hAnsi="Arial" w:cs="Arial"/>
        </w:rPr>
        <w:t>Office:       206-787-3006</w:t>
      </w:r>
    </w:p>
    <w:p w:rsidR="00C2748A" w:rsidRPr="00C2748A" w:rsidRDefault="00C2748A" w:rsidP="00C2748A">
      <w:pPr>
        <w:autoSpaceDE w:val="0"/>
        <w:autoSpaceDN w:val="0"/>
        <w:spacing w:after="0" w:line="252" w:lineRule="exact"/>
        <w:ind w:left="1179"/>
        <w:rPr>
          <w:rFonts w:ascii="Arial" w:eastAsia="Calibri" w:hAnsi="Arial" w:cs="Arial"/>
        </w:rPr>
      </w:pPr>
      <w:proofErr w:type="gramStart"/>
      <w:r>
        <w:rPr>
          <w:rFonts w:ascii="Courier New" w:eastAsia="Calibri" w:hAnsi="Courier New" w:cs="Courier New"/>
        </w:rPr>
        <w:t>o</w:t>
      </w:r>
      <w:proofErr w:type="gramEnd"/>
      <w:r>
        <w:rPr>
          <w:rFonts w:ascii="Courier New" w:eastAsia="Calibri" w:hAnsi="Courier New" w:cs="Courier New"/>
        </w:rPr>
        <w:t> </w:t>
      </w:r>
      <w:r w:rsidRPr="00C2748A">
        <w:rPr>
          <w:rFonts w:ascii="Arial" w:eastAsia="Calibri" w:hAnsi="Arial" w:cs="Arial"/>
        </w:rPr>
        <w:t>24/7</w:t>
      </w:r>
      <w:r w:rsidRPr="00C2748A">
        <w:rPr>
          <w:rFonts w:ascii="Arial" w:eastAsia="Calibri" w:hAnsi="Arial" w:cs="Arial"/>
          <w:spacing w:val="-1"/>
        </w:rPr>
        <w:t xml:space="preserve"> </w:t>
      </w:r>
      <w:r w:rsidRPr="00C2748A">
        <w:rPr>
          <w:rFonts w:ascii="Arial" w:eastAsia="Calibri" w:hAnsi="Arial" w:cs="Arial"/>
        </w:rPr>
        <w:t>Operations:                         206-601-4089</w:t>
      </w:r>
    </w:p>
    <w:p w:rsidR="00C2748A" w:rsidRPr="00C2748A" w:rsidRDefault="00C2748A" w:rsidP="00C2748A">
      <w:pPr>
        <w:autoSpaceDE w:val="0"/>
        <w:autoSpaceDN w:val="0"/>
        <w:spacing w:after="0" w:line="253" w:lineRule="exact"/>
        <w:ind w:left="1539" w:hanging="361"/>
        <w:rPr>
          <w:rFonts w:ascii="Arial" w:eastAsia="Calibri" w:hAnsi="Arial" w:cs="Arial"/>
        </w:rPr>
      </w:pPr>
      <w:proofErr w:type="gramStart"/>
      <w:r w:rsidRPr="00C2748A">
        <w:rPr>
          <w:rFonts w:ascii="Courier New" w:eastAsia="Calibri" w:hAnsi="Courier New" w:cs="Courier New"/>
          <w:spacing w:val="-6"/>
        </w:rPr>
        <w:t>o</w:t>
      </w:r>
      <w:proofErr w:type="gramEnd"/>
      <w:r w:rsidRPr="00C2748A">
        <w:rPr>
          <w:rFonts w:ascii="Times New Roman" w:eastAsia="Calibri" w:hAnsi="Times New Roman" w:cs="Times New Roman"/>
          <w:spacing w:val="-6"/>
          <w:sz w:val="14"/>
          <w:szCs w:val="14"/>
        </w:rPr>
        <w:t xml:space="preserve">    </w:t>
      </w:r>
      <w:r w:rsidRPr="00C2748A">
        <w:rPr>
          <w:rFonts w:ascii="Arial" w:eastAsia="Calibri" w:hAnsi="Arial" w:cs="Arial"/>
        </w:rPr>
        <w:t xml:space="preserve">Email: </w:t>
      </w:r>
      <w:hyperlink r:id="rId12" w:history="1">
        <w:r w:rsidRPr="00C2748A">
          <w:rPr>
            <w:rFonts w:ascii="Arial" w:eastAsia="Calibri" w:hAnsi="Arial" w:cs="Arial"/>
            <w:color w:val="0563C1"/>
            <w:u w:val="single"/>
          </w:rPr>
          <w:t>sbm@portseattle.org</w:t>
        </w:r>
      </w:hyperlink>
    </w:p>
    <w:p w:rsidR="00C2748A" w:rsidRPr="00C2748A" w:rsidRDefault="00C2748A" w:rsidP="00C2748A">
      <w:pPr>
        <w:autoSpaceDE w:val="0"/>
        <w:autoSpaceDN w:val="0"/>
        <w:spacing w:after="0" w:line="230" w:lineRule="auto"/>
        <w:ind w:left="820" w:right="969"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Public restroom at the main marina office will remain closed to the public. Public restrooms are open at the north and south ends of the marina (M-1 and</w:t>
      </w:r>
      <w:r w:rsidRPr="00C2748A">
        <w:rPr>
          <w:rFonts w:ascii="Arial" w:eastAsia="Calibri" w:hAnsi="Arial" w:cs="Arial"/>
          <w:spacing w:val="-31"/>
        </w:rPr>
        <w:t xml:space="preserve"> </w:t>
      </w:r>
      <w:r w:rsidRPr="00C2748A">
        <w:rPr>
          <w:rFonts w:ascii="Arial" w:eastAsia="Calibri" w:hAnsi="Arial" w:cs="Arial"/>
        </w:rPr>
        <w:t>M-7).</w:t>
      </w:r>
    </w:p>
    <w:p w:rsidR="00C2748A" w:rsidRPr="00C2748A" w:rsidRDefault="00C2748A" w:rsidP="00C2748A">
      <w:pPr>
        <w:autoSpaceDE w:val="0"/>
        <w:autoSpaceDN w:val="0"/>
        <w:spacing w:after="0" w:line="240" w:lineRule="auto"/>
        <w:ind w:left="820" w:right="343"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 xml:space="preserve">Parking lot will remain closed until </w:t>
      </w:r>
      <w:proofErr w:type="gramStart"/>
      <w:r w:rsidRPr="00C2748A">
        <w:rPr>
          <w:rFonts w:ascii="Arial" w:eastAsia="Calibri" w:hAnsi="Arial" w:cs="Arial"/>
        </w:rPr>
        <w:t>Golden Gardens</w:t>
      </w:r>
      <w:proofErr w:type="gramEnd"/>
      <w:r w:rsidRPr="00C2748A">
        <w:rPr>
          <w:rFonts w:ascii="Arial" w:eastAsia="Calibri" w:hAnsi="Arial" w:cs="Arial"/>
        </w:rPr>
        <w:t xml:space="preserve"> parking lot is open. Two entrances on either side of the main building remain open as well as the entrance at the dry storage area.</w:t>
      </w:r>
    </w:p>
    <w:p w:rsidR="00C2748A" w:rsidRPr="00C2748A" w:rsidRDefault="00C2748A" w:rsidP="00C2748A">
      <w:pPr>
        <w:autoSpaceDE w:val="0"/>
        <w:autoSpaceDN w:val="0"/>
        <w:spacing w:after="0" w:line="230" w:lineRule="auto"/>
        <w:ind w:left="820" w:right="255"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Main promenade to remain closed, but a corridor is coned off as a walkway through the promenade.</w:t>
      </w:r>
    </w:p>
    <w:p w:rsidR="00C2748A" w:rsidRPr="00C2748A" w:rsidRDefault="00C2748A" w:rsidP="00C2748A">
      <w:pPr>
        <w:autoSpaceDE w:val="0"/>
        <w:autoSpaceDN w:val="0"/>
        <w:spacing w:after="0" w:line="230" w:lineRule="auto"/>
        <w:ind w:left="820" w:right="535"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proofErr w:type="gramStart"/>
      <w:r w:rsidRPr="00C2748A">
        <w:rPr>
          <w:rFonts w:ascii="Arial" w:eastAsia="Calibri" w:hAnsi="Arial" w:cs="Arial"/>
        </w:rPr>
        <w:t>Parking</w:t>
      </w:r>
      <w:proofErr w:type="gramEnd"/>
      <w:r w:rsidRPr="00C2748A">
        <w:rPr>
          <w:rFonts w:ascii="Arial" w:eastAsia="Calibri" w:hAnsi="Arial" w:cs="Arial"/>
        </w:rPr>
        <w:t xml:space="preserve"> permits will not be issued. Staff will continue to monitor the lot to ensure </w:t>
      </w:r>
      <w:r w:rsidRPr="00C2748A">
        <w:rPr>
          <w:rFonts w:ascii="Arial" w:eastAsia="Calibri" w:hAnsi="Arial" w:cs="Arial"/>
          <w:spacing w:val="-3"/>
        </w:rPr>
        <w:t xml:space="preserve">that </w:t>
      </w:r>
      <w:r w:rsidRPr="00C2748A">
        <w:rPr>
          <w:rFonts w:ascii="Arial" w:eastAsia="Calibri" w:hAnsi="Arial" w:cs="Arial"/>
        </w:rPr>
        <w:t>vehicles are not being stored. All other parking requirements must be</w:t>
      </w:r>
      <w:r w:rsidRPr="00C2748A">
        <w:rPr>
          <w:rFonts w:ascii="Arial" w:eastAsia="Calibri" w:hAnsi="Arial" w:cs="Arial"/>
          <w:spacing w:val="-25"/>
        </w:rPr>
        <w:t xml:space="preserve"> </w:t>
      </w:r>
      <w:r w:rsidRPr="00C2748A">
        <w:rPr>
          <w:rFonts w:ascii="Arial" w:eastAsia="Calibri" w:hAnsi="Arial" w:cs="Arial"/>
        </w:rPr>
        <w:t>followed.</w:t>
      </w:r>
    </w:p>
    <w:p w:rsidR="00C2748A" w:rsidRPr="00C2748A" w:rsidRDefault="00C2748A" w:rsidP="00C2748A">
      <w:pPr>
        <w:autoSpaceDE w:val="0"/>
        <w:autoSpaceDN w:val="0"/>
        <w:spacing w:after="0" w:line="240" w:lineRule="auto"/>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A-Pier and X-Dock will reopen. Staff will monitor these</w:t>
      </w:r>
      <w:r w:rsidRPr="00C2748A">
        <w:rPr>
          <w:rFonts w:ascii="Arial" w:eastAsia="Calibri" w:hAnsi="Arial" w:cs="Arial"/>
          <w:spacing w:val="-18"/>
        </w:rPr>
        <w:t xml:space="preserve"> </w:t>
      </w:r>
      <w:r w:rsidRPr="00C2748A">
        <w:rPr>
          <w:rFonts w:ascii="Arial" w:eastAsia="Calibri" w:hAnsi="Arial" w:cs="Arial"/>
        </w:rPr>
        <w:t>areas.</w:t>
      </w:r>
    </w:p>
    <w:p w:rsidR="00C2748A" w:rsidRPr="00C2748A" w:rsidRDefault="00C2748A" w:rsidP="00C2748A">
      <w:pPr>
        <w:autoSpaceDE w:val="0"/>
        <w:autoSpaceDN w:val="0"/>
        <w:spacing w:before="6" w:after="0" w:line="240" w:lineRule="auto"/>
        <w:rPr>
          <w:rFonts w:ascii="Arial" w:eastAsia="Calibri" w:hAnsi="Arial" w:cs="Arial"/>
          <w:sz w:val="21"/>
          <w:szCs w:val="21"/>
        </w:rPr>
      </w:pPr>
    </w:p>
    <w:p w:rsidR="00C2748A" w:rsidRPr="00C2748A" w:rsidRDefault="00C2748A" w:rsidP="00C2748A">
      <w:pPr>
        <w:autoSpaceDE w:val="0"/>
        <w:autoSpaceDN w:val="0"/>
        <w:spacing w:after="0" w:line="240" w:lineRule="auto"/>
        <w:ind w:left="100" w:right="525"/>
        <w:rPr>
          <w:rFonts w:ascii="Arial" w:eastAsia="Calibri" w:hAnsi="Arial" w:cs="Arial"/>
        </w:rPr>
      </w:pPr>
      <w:r w:rsidRPr="00C2748A">
        <w:rPr>
          <w:rFonts w:ascii="Arial" w:eastAsia="Calibri" w:hAnsi="Arial" w:cs="Arial"/>
        </w:rPr>
        <w:t>We continue to follow social distancing measures at the marina. We ask that customers pay close attention to pedestrian traffic at the marina.</w:t>
      </w:r>
    </w:p>
    <w:p w:rsidR="00C2748A" w:rsidRPr="00C2748A" w:rsidRDefault="00C2748A" w:rsidP="00C2748A">
      <w:pPr>
        <w:autoSpaceDE w:val="0"/>
        <w:autoSpaceDN w:val="0"/>
        <w:spacing w:after="0" w:line="267" w:lineRule="exact"/>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proofErr w:type="gramStart"/>
      <w:r w:rsidRPr="00C2748A">
        <w:rPr>
          <w:rFonts w:ascii="Arial" w:eastAsia="Calibri" w:hAnsi="Arial" w:cs="Arial"/>
        </w:rPr>
        <w:t>Do</w:t>
      </w:r>
      <w:proofErr w:type="gramEnd"/>
      <w:r w:rsidRPr="00C2748A">
        <w:rPr>
          <w:rFonts w:ascii="Arial" w:eastAsia="Calibri" w:hAnsi="Arial" w:cs="Arial"/>
        </w:rPr>
        <w:t xml:space="preserve"> not crowd along the</w:t>
      </w:r>
      <w:r w:rsidRPr="00C2748A">
        <w:rPr>
          <w:rFonts w:ascii="Arial" w:eastAsia="Calibri" w:hAnsi="Arial" w:cs="Arial"/>
          <w:spacing w:val="-4"/>
        </w:rPr>
        <w:t xml:space="preserve"> </w:t>
      </w:r>
      <w:r w:rsidRPr="00C2748A">
        <w:rPr>
          <w:rFonts w:ascii="Arial" w:eastAsia="Calibri" w:hAnsi="Arial" w:cs="Arial"/>
        </w:rPr>
        <w:t>walkways.</w:t>
      </w:r>
    </w:p>
    <w:p w:rsidR="00C2748A" w:rsidRPr="00C2748A" w:rsidRDefault="00C2748A" w:rsidP="00C2748A">
      <w:pPr>
        <w:autoSpaceDE w:val="0"/>
        <w:autoSpaceDN w:val="0"/>
        <w:spacing w:after="0" w:line="268" w:lineRule="exact"/>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Wait for parties to walk up/down ramps before</w:t>
      </w:r>
      <w:r w:rsidRPr="00C2748A">
        <w:rPr>
          <w:rFonts w:ascii="Arial" w:eastAsia="Calibri" w:hAnsi="Arial" w:cs="Arial"/>
          <w:spacing w:val="-13"/>
        </w:rPr>
        <w:t xml:space="preserve"> </w:t>
      </w:r>
      <w:r w:rsidRPr="00C2748A">
        <w:rPr>
          <w:rFonts w:ascii="Arial" w:eastAsia="Calibri" w:hAnsi="Arial" w:cs="Arial"/>
        </w:rPr>
        <w:t>proceeding.</w:t>
      </w:r>
    </w:p>
    <w:p w:rsidR="00C2748A" w:rsidRPr="00C2748A" w:rsidRDefault="00C2748A" w:rsidP="00C2748A">
      <w:pPr>
        <w:autoSpaceDE w:val="0"/>
        <w:autoSpaceDN w:val="0"/>
        <w:spacing w:after="0" w:line="268" w:lineRule="exact"/>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Walk in designated</w:t>
      </w:r>
      <w:r w:rsidRPr="00C2748A">
        <w:rPr>
          <w:rFonts w:ascii="Arial" w:eastAsia="Calibri" w:hAnsi="Arial" w:cs="Arial"/>
          <w:spacing w:val="-1"/>
        </w:rPr>
        <w:t xml:space="preserve"> </w:t>
      </w:r>
      <w:r w:rsidRPr="00C2748A">
        <w:rPr>
          <w:rFonts w:ascii="Arial" w:eastAsia="Calibri" w:hAnsi="Arial" w:cs="Arial"/>
        </w:rPr>
        <w:t>areas.</w:t>
      </w:r>
    </w:p>
    <w:p w:rsidR="00C2748A" w:rsidRPr="00C2748A" w:rsidRDefault="00C2748A" w:rsidP="00C2748A">
      <w:pPr>
        <w:autoSpaceDE w:val="0"/>
        <w:autoSpaceDN w:val="0"/>
        <w:spacing w:after="0" w:line="269" w:lineRule="exact"/>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proofErr w:type="gramStart"/>
      <w:r w:rsidRPr="00C2748A">
        <w:rPr>
          <w:rFonts w:ascii="Arial" w:eastAsia="Calibri" w:hAnsi="Arial" w:cs="Arial"/>
        </w:rPr>
        <w:t>Do</w:t>
      </w:r>
      <w:proofErr w:type="gramEnd"/>
      <w:r w:rsidRPr="00C2748A">
        <w:rPr>
          <w:rFonts w:ascii="Arial" w:eastAsia="Calibri" w:hAnsi="Arial" w:cs="Arial"/>
        </w:rPr>
        <w:t xml:space="preserve"> not gather in groups. Picnic tables and benches are</w:t>
      </w:r>
      <w:r w:rsidRPr="00C2748A">
        <w:rPr>
          <w:rFonts w:ascii="Arial" w:eastAsia="Calibri" w:hAnsi="Arial" w:cs="Arial"/>
          <w:spacing w:val="-16"/>
        </w:rPr>
        <w:t xml:space="preserve"> </w:t>
      </w:r>
      <w:r w:rsidRPr="00C2748A">
        <w:rPr>
          <w:rFonts w:ascii="Arial" w:eastAsia="Calibri" w:hAnsi="Arial" w:cs="Arial"/>
        </w:rPr>
        <w:t>closed.</w:t>
      </w:r>
    </w:p>
    <w:p w:rsidR="00C2748A" w:rsidRPr="00C2748A" w:rsidRDefault="00C2748A" w:rsidP="00C2748A">
      <w:pPr>
        <w:autoSpaceDE w:val="0"/>
        <w:autoSpaceDN w:val="0"/>
        <w:spacing w:before="79" w:after="0" w:line="269" w:lineRule="exact"/>
        <w:ind w:firstLine="459"/>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Keep it moving. Walkways are for walking, running and passing</w:t>
      </w:r>
      <w:r w:rsidRPr="00C2748A">
        <w:rPr>
          <w:rFonts w:ascii="Arial" w:eastAsia="Calibri" w:hAnsi="Arial" w:cs="Arial"/>
          <w:spacing w:val="-16"/>
        </w:rPr>
        <w:t xml:space="preserve"> </w:t>
      </w:r>
      <w:r w:rsidRPr="00C2748A">
        <w:rPr>
          <w:rFonts w:ascii="Arial" w:eastAsia="Calibri" w:hAnsi="Arial" w:cs="Arial"/>
        </w:rPr>
        <w:t>through.</w:t>
      </w:r>
    </w:p>
    <w:p w:rsidR="00C2748A" w:rsidRPr="00C2748A" w:rsidRDefault="00C2748A" w:rsidP="00C2748A">
      <w:pPr>
        <w:autoSpaceDE w:val="0"/>
        <w:autoSpaceDN w:val="0"/>
        <w:spacing w:after="0" w:line="269" w:lineRule="exact"/>
        <w:ind w:left="820" w:hanging="361"/>
        <w:rPr>
          <w:rFonts w:ascii="Arial" w:eastAsia="Calibri" w:hAnsi="Arial" w:cs="Arial"/>
        </w:rPr>
      </w:pPr>
      <w:r w:rsidRPr="00C2748A">
        <w:rPr>
          <w:rFonts w:ascii="Symbol" w:eastAsia="Calibri" w:hAnsi="Symbol" w:cs="Arial"/>
        </w:rPr>
        <w:t></w:t>
      </w:r>
      <w:r w:rsidRPr="00C2748A">
        <w:rPr>
          <w:rFonts w:ascii="Times New Roman" w:eastAsia="Calibri" w:hAnsi="Times New Roman" w:cs="Times New Roman"/>
          <w:sz w:val="14"/>
          <w:szCs w:val="14"/>
        </w:rPr>
        <w:t xml:space="preserve">       </w:t>
      </w:r>
      <w:r w:rsidRPr="00C2748A">
        <w:rPr>
          <w:rFonts w:ascii="Arial" w:eastAsia="Calibri" w:hAnsi="Arial" w:cs="Arial"/>
        </w:rPr>
        <w:t>Stay at least 6 feet from other</w:t>
      </w:r>
      <w:r w:rsidRPr="00C2748A">
        <w:rPr>
          <w:rFonts w:ascii="Arial" w:eastAsia="Calibri" w:hAnsi="Arial" w:cs="Arial"/>
          <w:spacing w:val="-14"/>
        </w:rPr>
        <w:t xml:space="preserve"> </w:t>
      </w:r>
      <w:r w:rsidRPr="00C2748A">
        <w:rPr>
          <w:rFonts w:ascii="Arial" w:eastAsia="Calibri" w:hAnsi="Arial" w:cs="Arial"/>
        </w:rPr>
        <w:t>people.</w:t>
      </w:r>
    </w:p>
    <w:p w:rsidR="00C2748A" w:rsidRPr="00C2748A" w:rsidRDefault="00C2748A" w:rsidP="00C2748A">
      <w:pPr>
        <w:autoSpaceDE w:val="0"/>
        <w:autoSpaceDN w:val="0"/>
        <w:spacing w:before="7" w:after="0" w:line="240" w:lineRule="auto"/>
        <w:rPr>
          <w:rFonts w:ascii="Arial" w:eastAsia="Calibri" w:hAnsi="Arial" w:cs="Arial"/>
          <w:sz w:val="21"/>
          <w:szCs w:val="21"/>
        </w:rPr>
      </w:pPr>
    </w:p>
    <w:p w:rsidR="00C2748A" w:rsidRPr="00C2748A" w:rsidRDefault="00C2748A" w:rsidP="00C2748A">
      <w:pPr>
        <w:autoSpaceDE w:val="0"/>
        <w:autoSpaceDN w:val="0"/>
        <w:spacing w:after="0" w:line="240" w:lineRule="auto"/>
        <w:ind w:left="100" w:right="341"/>
        <w:rPr>
          <w:rFonts w:ascii="Arial" w:eastAsia="Calibri" w:hAnsi="Arial" w:cs="Arial"/>
        </w:rPr>
      </w:pPr>
      <w:r w:rsidRPr="00C2748A">
        <w:rPr>
          <w:rFonts w:ascii="Arial" w:eastAsia="Calibri" w:hAnsi="Arial" w:cs="Arial"/>
        </w:rPr>
        <w:t>Thank you for your patience during this challenging time. We encourage you to reach out with questions or concerns and look forward to supporting your needs as they arise.</w:t>
      </w:r>
    </w:p>
    <w:p w:rsidR="00C2748A" w:rsidRPr="00C2748A" w:rsidRDefault="00C2748A" w:rsidP="00C2748A">
      <w:pPr>
        <w:autoSpaceDE w:val="0"/>
        <w:autoSpaceDN w:val="0"/>
        <w:spacing w:after="0" w:line="240" w:lineRule="auto"/>
        <w:ind w:left="100" w:right="341"/>
        <w:rPr>
          <w:rFonts w:ascii="Arial" w:eastAsia="Calibri" w:hAnsi="Arial" w:cs="Arial"/>
        </w:rPr>
      </w:pPr>
    </w:p>
    <w:p w:rsidR="00C2748A" w:rsidRPr="00C2748A" w:rsidRDefault="00C2748A" w:rsidP="00C2748A">
      <w:pPr>
        <w:autoSpaceDE w:val="0"/>
        <w:autoSpaceDN w:val="0"/>
        <w:spacing w:before="11" w:after="0" w:line="240" w:lineRule="auto"/>
        <w:rPr>
          <w:rFonts w:ascii="Arial" w:eastAsia="Calibri" w:hAnsi="Arial" w:cs="Arial"/>
          <w:sz w:val="18"/>
          <w:szCs w:val="18"/>
        </w:rPr>
      </w:pPr>
      <w:r w:rsidRPr="00C2748A">
        <w:rPr>
          <w:rFonts w:ascii="Arial" w:eastAsia="Calibri" w:hAnsi="Arial" w:cs="Arial"/>
          <w:noProof/>
        </w:rPr>
        <w:lastRenderedPageBreak/>
        <w:drawing>
          <wp:anchor distT="0" distB="0" distL="0" distR="0" simplePos="0" relativeHeight="251659264" behindDoc="0" locked="0" layoutInCell="1" allowOverlap="1" wp14:anchorId="73B25734" wp14:editId="1BC858D5">
            <wp:simplePos x="0" y="0"/>
            <wp:positionH relativeFrom="page">
              <wp:posOffset>914400</wp:posOffset>
            </wp:positionH>
            <wp:positionV relativeFrom="paragraph">
              <wp:posOffset>163195</wp:posOffset>
            </wp:positionV>
            <wp:extent cx="5822315" cy="6562090"/>
            <wp:effectExtent l="0" t="0" r="6985" b="0"/>
            <wp:wrapTopAndBottom/>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22315" cy="6562090"/>
                    </a:xfrm>
                    <a:prstGeom prst="rect">
                      <a:avLst/>
                    </a:prstGeom>
                    <a:noFill/>
                  </pic:spPr>
                </pic:pic>
              </a:graphicData>
            </a:graphic>
            <wp14:sizeRelH relativeFrom="page">
              <wp14:pctWidth>0</wp14:pctWidth>
            </wp14:sizeRelH>
            <wp14:sizeRelV relativeFrom="page">
              <wp14:pctHeight>0</wp14:pctHeight>
            </wp14:sizeRelV>
          </wp:anchor>
        </w:drawing>
      </w:r>
    </w:p>
    <w:p w:rsidR="00C2748A" w:rsidRPr="00C2748A" w:rsidRDefault="00C2748A" w:rsidP="00C2748A">
      <w:pPr>
        <w:autoSpaceDE w:val="0"/>
        <w:autoSpaceDN w:val="0"/>
        <w:spacing w:after="0" w:line="240" w:lineRule="auto"/>
        <w:rPr>
          <w:rFonts w:ascii="Arial" w:eastAsia="Calibri" w:hAnsi="Arial" w:cs="Arial"/>
        </w:rPr>
      </w:pPr>
    </w:p>
    <w:p w:rsidR="00946572" w:rsidRDefault="00946572"/>
    <w:sectPr w:rsidR="00946572" w:rsidSect="00C274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48A"/>
    <w:rsid w:val="00946572"/>
    <w:rsid w:val="00C27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4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4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4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64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etings.portseattle.org/portmeetings/attachments/2020/2020_04_28_RM_7b_supp.pdf"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sbm@portseattle.org" TargetMode="External"/><Relationship Id="rId12" Type="http://schemas.openxmlformats.org/officeDocument/2006/relationships/hyperlink" Target="mailto:sbm@portseattl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mage005.jpg@01D61FBD.E536C460" TargetMode="External"/><Relationship Id="rId11" Type="http://schemas.openxmlformats.org/officeDocument/2006/relationships/hyperlink" Target="https://medium.com/wagovernor/inslee-announces-easing-of-outdoor-restrictions-8ed2c3d62050"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medium.com/wagovernor/inslee-announces-easing-of-outdoor-restrictions-8ed2c3d62050" TargetMode="External"/><Relationship Id="rId4" Type="http://schemas.openxmlformats.org/officeDocument/2006/relationships/webSettings" Target="webSettings.xml"/><Relationship Id="rId9" Type="http://schemas.openxmlformats.org/officeDocument/2006/relationships/hyperlink" Target="https://meetings.portseattl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ct41deams@gmail.com</dc:creator>
  <cp:lastModifiedBy>ct41deams@gmail.com</cp:lastModifiedBy>
  <cp:revision>1</cp:revision>
  <cp:lastPrinted>2020-05-02T19:10:00Z</cp:lastPrinted>
  <dcterms:created xsi:type="dcterms:W3CDTF">2020-05-02T19:07:00Z</dcterms:created>
  <dcterms:modified xsi:type="dcterms:W3CDTF">2020-05-02T19:13:00Z</dcterms:modified>
</cp:coreProperties>
</file>